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  <w:outlineLvl w:val="0"/>
      </w:pPr>
      <w:r>
        <w:t>Приложение 6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0" w:name="P916"/>
      <w:bookmarkEnd w:id="0"/>
      <w:r>
        <w:t>РАСПРЕДЕЛЕНИЕ</w:t>
      </w:r>
    </w:p>
    <w:p w:rsidR="0045336D" w:rsidRDefault="0045336D">
      <w:pPr>
        <w:pStyle w:val="ConsPlusTitle"/>
        <w:jc w:val="center"/>
      </w:pPr>
      <w:r>
        <w:t>БЮДЖЕТНЫХ АССИГНОВАНИЙ ПО РАЗДЕЛАМ, ПОДРАЗДЕЛАМ</w:t>
      </w:r>
    </w:p>
    <w:p w:rsidR="0045336D" w:rsidRDefault="0045336D">
      <w:pPr>
        <w:pStyle w:val="ConsPlusTitle"/>
        <w:jc w:val="center"/>
      </w:pPr>
      <w:r>
        <w:t>КЛАССИФИКАЦИИ РАСХОДОВ БЮДЖЕТОВ НА 2022 ГОД И ПЛАНОВЫЙ</w:t>
      </w:r>
    </w:p>
    <w:p w:rsidR="0045336D" w:rsidRDefault="0045336D">
      <w:pPr>
        <w:pStyle w:val="ConsPlusTitle"/>
        <w:jc w:val="center"/>
      </w:pPr>
      <w:r>
        <w:t>ПЕРИОД 2023 - 2024 ГОДОВ</w:t>
      </w:r>
    </w:p>
    <w:p w:rsidR="0045336D" w:rsidRDefault="0045336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336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от 29.09.2022 N 205-р)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</w:pPr>
      <w:r>
        <w:t>тыс. рублей</w:t>
      </w:r>
    </w:p>
    <w:p w:rsidR="0045336D" w:rsidRDefault="0045336D">
      <w:pPr>
        <w:pStyle w:val="ConsPlusNormal"/>
        <w:spacing w:after="1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393"/>
        <w:gridCol w:w="425"/>
        <w:gridCol w:w="1418"/>
        <w:gridCol w:w="1417"/>
        <w:gridCol w:w="1418"/>
      </w:tblGrid>
      <w:tr w:rsidR="003B1C55" w:rsidTr="003B1C55">
        <w:tc>
          <w:tcPr>
            <w:tcW w:w="4422" w:type="dxa"/>
            <w:vMerge w:val="restart"/>
          </w:tcPr>
          <w:p w:rsidR="003B1C55" w:rsidRDefault="003B1C55" w:rsidP="003B1C5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93" w:type="dxa"/>
            <w:vMerge w:val="restart"/>
            <w:textDirection w:val="btLr"/>
          </w:tcPr>
          <w:p w:rsidR="003B1C55" w:rsidRPr="00CC5669" w:rsidRDefault="003B1C55" w:rsidP="003B1C55">
            <w:pPr>
              <w:pStyle w:val="ConsPlusNormal"/>
              <w:ind w:left="113" w:right="113"/>
              <w:jc w:val="center"/>
            </w:pPr>
            <w:r w:rsidRPr="00CC5669">
              <w:t>Раздел</w:t>
            </w:r>
          </w:p>
        </w:tc>
        <w:tc>
          <w:tcPr>
            <w:tcW w:w="425" w:type="dxa"/>
            <w:vMerge w:val="restart"/>
            <w:textDirection w:val="btLr"/>
          </w:tcPr>
          <w:p w:rsidR="003B1C55" w:rsidRPr="00CC5669" w:rsidRDefault="003B1C55" w:rsidP="003B1C55">
            <w:pPr>
              <w:pStyle w:val="ConsPlusNormal"/>
              <w:ind w:left="113" w:right="113"/>
              <w:jc w:val="center"/>
            </w:pPr>
            <w:r w:rsidRPr="00CC5669">
              <w:t>Подраздел</w:t>
            </w:r>
          </w:p>
        </w:tc>
        <w:tc>
          <w:tcPr>
            <w:tcW w:w="4253" w:type="dxa"/>
            <w:gridSpan w:val="3"/>
          </w:tcPr>
          <w:p w:rsidR="003B1C55" w:rsidRDefault="003B1C55" w:rsidP="003B1C55">
            <w:pPr>
              <w:pStyle w:val="ConsPlusNormal"/>
              <w:jc w:val="center"/>
            </w:pPr>
            <w:r>
              <w:t>Сумма</w:t>
            </w:r>
          </w:p>
        </w:tc>
      </w:tr>
      <w:tr w:rsidR="0045336D" w:rsidTr="003B1C55">
        <w:trPr>
          <w:trHeight w:val="831"/>
        </w:trPr>
        <w:tc>
          <w:tcPr>
            <w:tcW w:w="4422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393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425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1418" w:type="dxa"/>
          </w:tcPr>
          <w:p w:rsidR="0045336D" w:rsidRDefault="0045336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18" w:type="dxa"/>
          </w:tcPr>
          <w:p w:rsidR="0045336D" w:rsidRDefault="0045336D">
            <w:pPr>
              <w:pStyle w:val="ConsPlusNormal"/>
              <w:jc w:val="center"/>
            </w:pPr>
            <w:r>
              <w:t>2024 год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ВСЕГО РАСХОДОВ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1 754 163,6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1 282 632,7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1 540 623,6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27 968,5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55 835,4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233 430,2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198 713,8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218 649,8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4 995,2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4 870,2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4 995,2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26 077,3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25 448,7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25 937,2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78 587,1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79 238,8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78 328,2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Судебная система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162,8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59 102,6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59 399,6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59 759,6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19 115,5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Резервные фонды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5 000,0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59 505,2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24 756,5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25 514,1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36 574,5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42 827,7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28 116,4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lastRenderedPageBreak/>
              <w:t>Гражданская оборона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17 756,0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33 781,3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18 917,8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15 063,5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6 946,8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7 066,4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3 755,0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2 099,6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2 132,2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160 391,0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74 989,1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26 278,1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83 562,2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Транспорт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39 323,5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8 692,2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9 333,3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37 330,3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16 196,9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16 844,8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175,0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100,0</w:t>
            </w:r>
          </w:p>
        </w:tc>
        <w:bookmarkStart w:id="1" w:name="_GoBack"/>
        <w:bookmarkEnd w:id="1"/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974 440,5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598 771,3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870 930,5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173 253,2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150 315,6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72 945,6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556 045,3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281 140,6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627 214,7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Благоустройство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129 599,8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64 544,4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67 127,8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115 542,2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102 770,7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103 642,4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ОБРАЗОВАНИЕ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3 612,9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3 516,6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3 612,9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3 516,6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7 610,0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Культура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7 610,0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17 762,1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18 223,7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18 369,6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14 964,1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15 296,7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15 296,7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2 798,0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2 927,0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3 072,9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3 497,5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3 497,5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316 935,7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314 147,5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315 429,7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61 805,5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65 382,7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69 529,6</w:t>
            </w:r>
          </w:p>
        </w:tc>
      </w:tr>
      <w:tr w:rsidR="0045336D" w:rsidTr="003B1C55">
        <w:tc>
          <w:tcPr>
            <w:tcW w:w="4422" w:type="dxa"/>
          </w:tcPr>
          <w:p w:rsidR="0045336D" w:rsidRDefault="0045336D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93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255 130,2</w:t>
            </w:r>
          </w:p>
        </w:tc>
        <w:tc>
          <w:tcPr>
            <w:tcW w:w="1417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248 764,8</w:t>
            </w:r>
          </w:p>
        </w:tc>
        <w:tc>
          <w:tcPr>
            <w:tcW w:w="1418" w:type="dxa"/>
          </w:tcPr>
          <w:p w:rsidR="0045336D" w:rsidRDefault="0045336D" w:rsidP="00E171D9">
            <w:pPr>
              <w:pStyle w:val="ConsPlusNormal"/>
              <w:jc w:val="right"/>
            </w:pPr>
            <w:r>
              <w:t>245 900,1</w:t>
            </w: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sectPr w:rsidR="0045336D" w:rsidSect="00841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177EF3"/>
    <w:rsid w:val="00215E0A"/>
    <w:rsid w:val="002C6DBF"/>
    <w:rsid w:val="003B1C55"/>
    <w:rsid w:val="0045336D"/>
    <w:rsid w:val="00841099"/>
    <w:rsid w:val="00E10F72"/>
    <w:rsid w:val="00E171D9"/>
    <w:rsid w:val="00E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1311507C9BCD4EF3726E741075B85E4F2E72C921B4C81EF6DD723C27AA32981B2CF1FD85620F3B7A348D33066465D3105828596E299AB5642C67EQ0w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9</cp:revision>
  <dcterms:created xsi:type="dcterms:W3CDTF">2022-10-12T12:48:00Z</dcterms:created>
  <dcterms:modified xsi:type="dcterms:W3CDTF">2022-10-12T13:32:00Z</dcterms:modified>
</cp:coreProperties>
</file>